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8FF0" w14:textId="1F21455F" w:rsidR="00224BD9" w:rsidRPr="00224BD9" w:rsidRDefault="00224BD9" w:rsidP="00224BD9">
      <w:pPr>
        <w:pStyle w:val="NormalWeb"/>
      </w:pPr>
      <w:r w:rsidRPr="00224BD9">
        <w:t xml:space="preserve">On the auspicious </w:t>
      </w:r>
      <w:proofErr w:type="spellStart"/>
      <w:r w:rsidRPr="00224BD9">
        <w:t>Maha</w:t>
      </w:r>
      <w:proofErr w:type="spellEnd"/>
      <w:r w:rsidRPr="00224BD9">
        <w:t xml:space="preserve"> Aradhana Day of </w:t>
      </w:r>
      <w:proofErr w:type="spellStart"/>
      <w:r w:rsidRPr="00224BD9">
        <w:t>Pujya</w:t>
      </w:r>
      <w:proofErr w:type="spellEnd"/>
      <w:r w:rsidRPr="00224BD9">
        <w:t xml:space="preserve"> </w:t>
      </w:r>
      <w:proofErr w:type="spellStart"/>
      <w:r w:rsidRPr="00224BD9">
        <w:t>Gurudev</w:t>
      </w:r>
      <w:proofErr w:type="spellEnd"/>
      <w:r w:rsidRPr="00224BD9">
        <w:t xml:space="preserve"> Swami </w:t>
      </w:r>
      <w:proofErr w:type="spellStart"/>
      <w:r w:rsidRPr="00224BD9">
        <w:t>Chinmayananda</w:t>
      </w:r>
      <w:proofErr w:type="spellEnd"/>
      <w:r w:rsidRPr="00224BD9">
        <w:t xml:space="preserve">, a grand cultural program themed ‘Bhakti’ was held, featuring the remarkable participation of 350 students from classes 1 through 7. The event was graced by the presence of Swami </w:t>
      </w:r>
      <w:proofErr w:type="spellStart"/>
      <w:r w:rsidRPr="00224BD9">
        <w:t>Mitranandaji</w:t>
      </w:r>
      <w:proofErr w:type="spellEnd"/>
      <w:r w:rsidRPr="00224BD9">
        <w:t xml:space="preserve">, the Spiritual Mentor, </w:t>
      </w:r>
      <w:r w:rsidRPr="00224BD9">
        <w:t xml:space="preserve">Chinmaya Mission, Chennai, </w:t>
      </w:r>
      <w:r w:rsidRPr="00224BD9">
        <w:t xml:space="preserve">and Mrs. P. Vijayalakshmi, Deputy Director of Chinmaya </w:t>
      </w:r>
      <w:proofErr w:type="spellStart"/>
      <w:r w:rsidRPr="00224BD9">
        <w:t>Vidyalayas</w:t>
      </w:r>
      <w:proofErr w:type="spellEnd"/>
      <w:r w:rsidRPr="00224BD9">
        <w:t xml:space="preserve"> Chennai.</w:t>
      </w:r>
    </w:p>
    <w:p w14:paraId="700CC5BF" w14:textId="46689C09" w:rsidR="00224BD9" w:rsidRPr="00224BD9" w:rsidRDefault="00224BD9" w:rsidP="00224BD9">
      <w:pPr>
        <w:pStyle w:val="NormalWeb"/>
      </w:pPr>
      <w:r w:rsidRPr="00224BD9">
        <w:t>The cultural program, titled ‘Bhakti’, delved into the essence of devotion, exploring its multifaceted expressions</w:t>
      </w:r>
      <w:r w:rsidRPr="00224BD9">
        <w:t xml:space="preserve"> and </w:t>
      </w:r>
      <w:r w:rsidRPr="00224BD9">
        <w:t>effectively bridged ancient wisdom with contemporary examples</w:t>
      </w:r>
      <w:r w:rsidRPr="00224BD9">
        <w:t xml:space="preserve"> </w:t>
      </w:r>
      <w:proofErr w:type="gramStart"/>
      <w:r w:rsidRPr="00224BD9">
        <w:t>The</w:t>
      </w:r>
      <w:proofErr w:type="gramEnd"/>
      <w:r w:rsidRPr="00224BD9">
        <w:t xml:space="preserve"> program illuminated five significant forms of bhakti:</w:t>
      </w:r>
    </w:p>
    <w:p w14:paraId="350B2F3E" w14:textId="77777777" w:rsidR="00224BD9" w:rsidRPr="00224BD9" w:rsidRDefault="00224BD9" w:rsidP="00224BD9">
      <w:pPr>
        <w:pStyle w:val="NormalWeb"/>
      </w:pPr>
      <w:proofErr w:type="spellStart"/>
      <w:r w:rsidRPr="00224BD9">
        <w:rPr>
          <w:rStyle w:val="Strong"/>
        </w:rPr>
        <w:t>Deiva</w:t>
      </w:r>
      <w:proofErr w:type="spellEnd"/>
      <w:r w:rsidRPr="00224BD9">
        <w:rPr>
          <w:rStyle w:val="Strong"/>
        </w:rPr>
        <w:t xml:space="preserve"> Bhakti</w:t>
      </w:r>
      <w:r w:rsidRPr="00224BD9">
        <w:t xml:space="preserve">: The students performed a traditional </w:t>
      </w:r>
      <w:proofErr w:type="spellStart"/>
      <w:r w:rsidRPr="00224BD9">
        <w:t>Villupaatu</w:t>
      </w:r>
      <w:proofErr w:type="spellEnd"/>
      <w:r w:rsidRPr="00224BD9">
        <w:t>, which highlighted the nine types of bhakti. They detailed the concept of ‘</w:t>
      </w:r>
      <w:proofErr w:type="spellStart"/>
      <w:r w:rsidRPr="00224BD9">
        <w:t>Smaranam</w:t>
      </w:r>
      <w:proofErr w:type="spellEnd"/>
      <w:r w:rsidRPr="00224BD9">
        <w:t xml:space="preserve">’ through the inspiring story of </w:t>
      </w:r>
      <w:proofErr w:type="spellStart"/>
      <w:r w:rsidRPr="00224BD9">
        <w:t>Pusalar</w:t>
      </w:r>
      <w:proofErr w:type="spellEnd"/>
      <w:r w:rsidRPr="00224BD9">
        <w:t>, demonstrating how deep devotion can shape one's life and actions.</w:t>
      </w:r>
    </w:p>
    <w:p w14:paraId="092024EF" w14:textId="47C6A829" w:rsidR="00224BD9" w:rsidRPr="00224BD9" w:rsidRDefault="00224BD9" w:rsidP="00224BD9">
      <w:pPr>
        <w:pStyle w:val="NormalWeb"/>
      </w:pPr>
      <w:r w:rsidRPr="00224BD9">
        <w:rPr>
          <w:rStyle w:val="Strong"/>
        </w:rPr>
        <w:t>Guru Bhakti</w:t>
      </w:r>
      <w:r w:rsidRPr="00224BD9">
        <w:t xml:space="preserve">: A poignant skit illustrated the profound reverence of Swami Raghavendra towards his Guru, Shri </w:t>
      </w:r>
      <w:proofErr w:type="spellStart"/>
      <w:r w:rsidRPr="00224BD9">
        <w:t>Sutheendra</w:t>
      </w:r>
      <w:proofErr w:type="spellEnd"/>
      <w:r w:rsidRPr="00224BD9">
        <w:t xml:space="preserve"> </w:t>
      </w:r>
      <w:proofErr w:type="spellStart"/>
      <w:r w:rsidRPr="00224BD9">
        <w:t>Theertha</w:t>
      </w:r>
      <w:proofErr w:type="spellEnd"/>
      <w:r w:rsidRPr="00224BD9">
        <w:t xml:space="preserve">. The segment, ‘Guru </w:t>
      </w:r>
      <w:proofErr w:type="spellStart"/>
      <w:r w:rsidRPr="00224BD9">
        <w:t>Gamanam</w:t>
      </w:r>
      <w:proofErr w:type="spellEnd"/>
      <w:r w:rsidRPr="00224BD9">
        <w:t>,’ showcased various revered guru-</w:t>
      </w:r>
      <w:proofErr w:type="spellStart"/>
      <w:r w:rsidRPr="00224BD9">
        <w:t>sishya</w:t>
      </w:r>
      <w:proofErr w:type="spellEnd"/>
      <w:r w:rsidRPr="00224BD9">
        <w:t xml:space="preserve"> relationships, including </w:t>
      </w:r>
      <w:proofErr w:type="spellStart"/>
      <w:r w:rsidRPr="00224BD9">
        <w:t>Sandeepany</w:t>
      </w:r>
      <w:proofErr w:type="spellEnd"/>
      <w:r w:rsidRPr="00224BD9">
        <w:t xml:space="preserve"> and Lord Krishna, Lord </w:t>
      </w:r>
      <w:proofErr w:type="spellStart"/>
      <w:r w:rsidRPr="00224BD9">
        <w:t>Muruga</w:t>
      </w:r>
      <w:proofErr w:type="spellEnd"/>
      <w:r w:rsidRPr="00224BD9">
        <w:t xml:space="preserve"> and Lord Shiva, </w:t>
      </w:r>
      <w:r w:rsidR="007C2FCB">
        <w:t xml:space="preserve">Sage Vishwamitra and Lord Rama, </w:t>
      </w:r>
      <w:r w:rsidRPr="00224BD9">
        <w:t xml:space="preserve">Ramakrishna </w:t>
      </w:r>
      <w:proofErr w:type="spellStart"/>
      <w:r w:rsidRPr="00224BD9">
        <w:t>Paramahamsa</w:t>
      </w:r>
      <w:proofErr w:type="spellEnd"/>
      <w:r w:rsidRPr="00224BD9">
        <w:t xml:space="preserve"> and Swami Vivekananda, Swami </w:t>
      </w:r>
      <w:proofErr w:type="spellStart"/>
      <w:r w:rsidRPr="00224BD9">
        <w:t>Tapovan</w:t>
      </w:r>
      <w:proofErr w:type="spellEnd"/>
      <w:r w:rsidRPr="00224BD9">
        <w:t xml:space="preserve"> Maharaj and Swami </w:t>
      </w:r>
      <w:proofErr w:type="spellStart"/>
      <w:r w:rsidRPr="00224BD9">
        <w:t>Chinmayananda</w:t>
      </w:r>
      <w:proofErr w:type="spellEnd"/>
      <w:r w:rsidR="007C2FCB">
        <w:t xml:space="preserve">. </w:t>
      </w:r>
      <w:bookmarkStart w:id="0" w:name="_GoBack"/>
      <w:bookmarkEnd w:id="0"/>
      <w:r w:rsidRPr="00224BD9">
        <w:t>Contemporary figures such as Sachin Tendulkar and APJ Abdul Kalam were also highlighted to emphasize the enduring respect for mentors.</w:t>
      </w:r>
    </w:p>
    <w:p w14:paraId="31359C46" w14:textId="77777777" w:rsidR="00224BD9" w:rsidRPr="00224BD9" w:rsidRDefault="00224BD9" w:rsidP="00224BD9">
      <w:pPr>
        <w:pStyle w:val="NormalWeb"/>
      </w:pPr>
      <w:r w:rsidRPr="00224BD9">
        <w:rPr>
          <w:rStyle w:val="Strong"/>
        </w:rPr>
        <w:t>Mithra Bhakti</w:t>
      </w:r>
      <w:r w:rsidRPr="00224BD9">
        <w:t xml:space="preserve">: The bond of friendship between Shivaji Maharaj and </w:t>
      </w:r>
      <w:proofErr w:type="spellStart"/>
      <w:r w:rsidRPr="00224BD9">
        <w:t>Tanhaji</w:t>
      </w:r>
      <w:proofErr w:type="spellEnd"/>
      <w:r w:rsidRPr="00224BD9">
        <w:t xml:space="preserve"> was brought to life through a skit, including a dramatic portrayal of the war scene at Fort </w:t>
      </w:r>
      <w:proofErr w:type="spellStart"/>
      <w:r w:rsidRPr="00224BD9">
        <w:t>Kondana</w:t>
      </w:r>
      <w:proofErr w:type="spellEnd"/>
      <w:r w:rsidRPr="00224BD9">
        <w:t>, illustrating the depth of loyalty and mutual respect.</w:t>
      </w:r>
    </w:p>
    <w:p w14:paraId="70B8ECCA" w14:textId="77777777" w:rsidR="00224BD9" w:rsidRPr="00224BD9" w:rsidRDefault="00224BD9" w:rsidP="00224BD9">
      <w:pPr>
        <w:pStyle w:val="NormalWeb"/>
      </w:pPr>
      <w:proofErr w:type="spellStart"/>
      <w:r w:rsidRPr="00224BD9">
        <w:rPr>
          <w:rStyle w:val="Strong"/>
        </w:rPr>
        <w:t>Desa</w:t>
      </w:r>
      <w:proofErr w:type="spellEnd"/>
      <w:r w:rsidRPr="00224BD9">
        <w:rPr>
          <w:rStyle w:val="Strong"/>
        </w:rPr>
        <w:t xml:space="preserve"> Bhakti</w:t>
      </w:r>
      <w:r w:rsidRPr="00224BD9">
        <w:t xml:space="preserve">: This segment celebrated the contributions of unsung heroes through a dynamic ramp walk and a powerful skit on the </w:t>
      </w:r>
      <w:proofErr w:type="spellStart"/>
      <w:r w:rsidRPr="00224BD9">
        <w:t>valor</w:t>
      </w:r>
      <w:proofErr w:type="spellEnd"/>
      <w:r w:rsidRPr="00224BD9">
        <w:t xml:space="preserve"> of Chandrasekhar Azad, emphasizing patriotism and selfless service to the nation.</w:t>
      </w:r>
    </w:p>
    <w:p w14:paraId="0160E68A" w14:textId="77777777" w:rsidR="00224BD9" w:rsidRPr="00224BD9" w:rsidRDefault="00224BD9" w:rsidP="00224BD9">
      <w:pPr>
        <w:pStyle w:val="NormalWeb"/>
      </w:pPr>
      <w:proofErr w:type="spellStart"/>
      <w:r w:rsidRPr="00224BD9">
        <w:rPr>
          <w:rStyle w:val="Strong"/>
        </w:rPr>
        <w:t>Pitru</w:t>
      </w:r>
      <w:proofErr w:type="spellEnd"/>
      <w:r w:rsidRPr="00224BD9">
        <w:rPr>
          <w:rStyle w:val="Strong"/>
        </w:rPr>
        <w:t xml:space="preserve"> Bhakti</w:t>
      </w:r>
      <w:r w:rsidRPr="00224BD9">
        <w:t xml:space="preserve">: The students narrated the story of </w:t>
      </w:r>
      <w:proofErr w:type="spellStart"/>
      <w:r w:rsidRPr="00224BD9">
        <w:t>Bhageerath’s</w:t>
      </w:r>
      <w:proofErr w:type="spellEnd"/>
      <w:r w:rsidRPr="00224BD9">
        <w:t xml:space="preserve"> penance and the divine descent of the River Ganga to Earth, highlighting the profound respect and devotion towards one’s ancestors and the divine.</w:t>
      </w:r>
    </w:p>
    <w:p w14:paraId="7D78F7FF" w14:textId="1B7EB5A3" w:rsidR="00224BD9" w:rsidRPr="00224BD9" w:rsidRDefault="00224BD9" w:rsidP="00224BD9">
      <w:pPr>
        <w:pStyle w:val="NormalWeb"/>
      </w:pPr>
      <w:r w:rsidRPr="00224BD9">
        <w:t xml:space="preserve">The programme highlighted how </w:t>
      </w:r>
      <w:proofErr w:type="spellStart"/>
      <w:r w:rsidRPr="00224BD9">
        <w:t>Gurudev’s</w:t>
      </w:r>
      <w:proofErr w:type="spellEnd"/>
      <w:r w:rsidRPr="00224BD9">
        <w:t xml:space="preserve"> life encompassed all the various forms of </w:t>
      </w:r>
      <w:proofErr w:type="spellStart"/>
      <w:r w:rsidRPr="00224BD9">
        <w:t>Bhakthi</w:t>
      </w:r>
      <w:proofErr w:type="spellEnd"/>
      <w:r w:rsidRPr="00224BD9">
        <w:t xml:space="preserve"> how </w:t>
      </w:r>
      <w:proofErr w:type="spellStart"/>
      <w:r w:rsidRPr="00224BD9">
        <w:t>Gurudev</w:t>
      </w:r>
      <w:proofErr w:type="spellEnd"/>
      <w:r w:rsidRPr="00224BD9">
        <w:t xml:space="preserve"> Swami </w:t>
      </w:r>
      <w:proofErr w:type="spellStart"/>
      <w:r w:rsidRPr="00224BD9">
        <w:t>Chinmayananda’s</w:t>
      </w:r>
      <w:proofErr w:type="spellEnd"/>
      <w:r w:rsidRPr="00224BD9">
        <w:t xml:space="preserve"> life and teachings embody these diverse forms of bhakti. His life’s mission and teachings resonate with timeless wisdom, reflecting the true essence of devotion across generations.</w:t>
      </w:r>
    </w:p>
    <w:p w14:paraId="4A0C08A5" w14:textId="4AB47064" w:rsidR="00224BD9" w:rsidRPr="00224BD9" w:rsidRDefault="00224BD9" w:rsidP="00202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88CFD" w14:textId="05558587" w:rsidR="00224BD9" w:rsidRPr="00224BD9" w:rsidRDefault="00224BD9" w:rsidP="00202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047B0" w14:textId="68FAF4E4" w:rsidR="00224BD9" w:rsidRPr="00224BD9" w:rsidRDefault="00224BD9" w:rsidP="00202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1B361" w14:textId="369B874D" w:rsidR="00224BD9" w:rsidRPr="00224BD9" w:rsidRDefault="00224BD9" w:rsidP="00202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26094" w14:textId="7B5FCBCE" w:rsidR="00224BD9" w:rsidRPr="00224BD9" w:rsidRDefault="00224BD9" w:rsidP="00202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A86F6" w14:textId="05B85F37" w:rsidR="00224BD9" w:rsidRPr="00224BD9" w:rsidRDefault="00224BD9" w:rsidP="00202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97E46" w14:textId="0BDE0D3D" w:rsidR="00224BD9" w:rsidRPr="00224BD9" w:rsidRDefault="00224BD9" w:rsidP="00202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E8D6A" w14:textId="77777777" w:rsidR="00224BD9" w:rsidRPr="00224BD9" w:rsidRDefault="00224BD9" w:rsidP="002026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4BD9" w:rsidRPr="00224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C5BE5"/>
    <w:multiLevelType w:val="multilevel"/>
    <w:tmpl w:val="3398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29"/>
    <w:rsid w:val="001A49E0"/>
    <w:rsid w:val="00202629"/>
    <w:rsid w:val="00224BD9"/>
    <w:rsid w:val="003806D0"/>
    <w:rsid w:val="004D1059"/>
    <w:rsid w:val="00534FCC"/>
    <w:rsid w:val="00536B3E"/>
    <w:rsid w:val="007C2FCB"/>
    <w:rsid w:val="008026A7"/>
    <w:rsid w:val="008148C9"/>
    <w:rsid w:val="008C61C6"/>
    <w:rsid w:val="00941E00"/>
    <w:rsid w:val="00B66C98"/>
    <w:rsid w:val="00C87E1B"/>
    <w:rsid w:val="00F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FB43"/>
  <w15:chartTrackingRefBased/>
  <w15:docId w15:val="{F3F7042F-0CAE-4A22-9102-AD1AA518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629"/>
    <w:pPr>
      <w:widowControl/>
      <w:autoSpaceDE/>
      <w:autoSpaceDN/>
      <w:spacing w:after="160" w:line="259" w:lineRule="auto"/>
    </w:pPr>
    <w:rPr>
      <w:rFonts w:eastAsiaTheme="minorHAns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66C98"/>
    <w:pPr>
      <w:widowControl w:val="0"/>
      <w:autoSpaceDE w:val="0"/>
      <w:autoSpaceDN w:val="0"/>
      <w:spacing w:after="0" w:line="240" w:lineRule="auto"/>
      <w:ind w:left="1380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6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66C98"/>
    <w:rPr>
      <w:rFonts w:ascii="Calibri" w:eastAsia="Calibri" w:hAnsi="Calibri" w:cs="Calibri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66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66C98"/>
    <w:rPr>
      <w:rFonts w:ascii="Calibri" w:eastAsia="Calibri" w:hAnsi="Calibri" w:cs="Calibri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B66C98"/>
    <w:pPr>
      <w:widowControl w:val="0"/>
      <w:autoSpaceDE w:val="0"/>
      <w:autoSpaceDN w:val="0"/>
      <w:spacing w:after="0" w:line="240" w:lineRule="auto"/>
      <w:ind w:left="1380" w:right="1607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2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24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3388F27AF3B4BA04BA00C53DE9DE7" ma:contentTypeVersion="18" ma:contentTypeDescription="Create a new document." ma:contentTypeScope="" ma:versionID="def433c4394e461f5614210bdbcabca7">
  <xsd:schema xmlns:xsd="http://www.w3.org/2001/XMLSchema" xmlns:xs="http://www.w3.org/2001/XMLSchema" xmlns:p="http://schemas.microsoft.com/office/2006/metadata/properties" xmlns:ns3="ac605b18-6279-4576-b3b1-e837916dc7ea" xmlns:ns4="da9de593-dbba-4cc8-b7fe-c25c4a5178de" targetNamespace="http://schemas.microsoft.com/office/2006/metadata/properties" ma:root="true" ma:fieldsID="feb23f3ea03110033004e360995f5e52" ns3:_="" ns4:_="">
    <xsd:import namespace="ac605b18-6279-4576-b3b1-e837916dc7ea"/>
    <xsd:import namespace="da9de593-dbba-4cc8-b7fe-c25c4a517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05b18-6279-4576-b3b1-e837916dc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de593-dbba-4cc8-b7fe-c25c4a517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605b18-6279-4576-b3b1-e837916dc7ea" xsi:nil="true"/>
  </documentManagement>
</p:properties>
</file>

<file path=customXml/itemProps1.xml><?xml version="1.0" encoding="utf-8"?>
<ds:datastoreItem xmlns:ds="http://schemas.openxmlformats.org/officeDocument/2006/customXml" ds:itemID="{8C6829FB-7F3E-4E05-8F1D-BB02BB588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05b18-6279-4576-b3b1-e837916dc7ea"/>
    <ds:schemaRef ds:uri="da9de593-dbba-4cc8-b7fe-c25c4a517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3BF83-036A-4580-8E70-FEF3B46C6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7213D-1839-4328-B1E8-D664BB1FD20D}">
  <ds:schemaRefs>
    <ds:schemaRef ds:uri="http://www.w3.org/XML/1998/namespace"/>
    <ds:schemaRef ds:uri="http://purl.org/dc/dcmitype/"/>
    <ds:schemaRef ds:uri="http://schemas.microsoft.com/office/2006/documentManagement/types"/>
    <ds:schemaRef ds:uri="ac605b18-6279-4576-b3b1-e837916dc7ea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a9de593-dbba-4cc8-b7fe-c25c4a5178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Bhavani Mahendran</dc:creator>
  <cp:keywords/>
  <dc:description/>
  <cp:lastModifiedBy>Bhavani Mahendran</cp:lastModifiedBy>
  <cp:revision>6</cp:revision>
  <dcterms:created xsi:type="dcterms:W3CDTF">2024-08-09T06:39:00Z</dcterms:created>
  <dcterms:modified xsi:type="dcterms:W3CDTF">2024-08-10T03:42:00Z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0x01010009E3388F27AF3B4BA04BA00C53DE9DE7</vt:lpwstr>
  </property>
</Properties>
</file>